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1F35" w14:textId="34ED85A5" w:rsidR="005F7397" w:rsidRDefault="005F7397" w:rsidP="005F7397">
      <w:pPr>
        <w:pStyle w:val="CoverInfo"/>
        <w:spacing w:line="360" w:lineRule="auto"/>
      </w:pPr>
      <w:r w:rsidRPr="00E71AED">
        <w:rPr>
          <w:noProof/>
        </w:rPr>
        <w:drawing>
          <wp:inline distT="0" distB="0" distL="0" distR="0" wp14:anchorId="4AD594C5" wp14:editId="0136F8A5">
            <wp:extent cx="1724025" cy="1352550"/>
            <wp:effectExtent l="0" t="0" r="9525" b="0"/>
            <wp:docPr id="1" name="Imagem 1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F25B3" w14:textId="77777777" w:rsidR="005F7397" w:rsidRDefault="005F7397" w:rsidP="005F7397">
      <w:pPr>
        <w:pStyle w:val="CoverInfoBold"/>
        <w:spacing w:line="360" w:lineRule="auto"/>
      </w:pPr>
    </w:p>
    <w:p w14:paraId="5785F7CD" w14:textId="77777777" w:rsidR="005F7397" w:rsidRPr="005F7397" w:rsidRDefault="005F7397" w:rsidP="005F7397">
      <w:pPr>
        <w:spacing w:line="360" w:lineRule="auto"/>
        <w:rPr>
          <w:lang w:val="pt-BR"/>
        </w:rPr>
      </w:pPr>
      <w:r w:rsidRPr="005F7397">
        <w:rPr>
          <w:lang w:val="pt-BR"/>
        </w:rPr>
        <w:t xml:space="preserve"> </w:t>
      </w:r>
    </w:p>
    <w:p w14:paraId="49806104" w14:textId="77777777" w:rsidR="005F7397" w:rsidRPr="00D44CC0" w:rsidRDefault="005F7397" w:rsidP="005F7397">
      <w:pPr>
        <w:pStyle w:val="CoverInfoRightCaps"/>
        <w:spacing w:line="360" w:lineRule="auto"/>
        <w:rPr>
          <w:lang w:val="pt-BR"/>
        </w:rPr>
      </w:pPr>
      <w:r w:rsidRPr="00D44CC0">
        <w:rPr>
          <w:lang w:val="pt-BR"/>
        </w:rPr>
        <w:t>Leonardo Sousa de Paiva Oliveira</w:t>
      </w:r>
      <w:r>
        <w:rPr>
          <w:rStyle w:val="Refdenotaderodap"/>
        </w:rPr>
        <w:footnoteReference w:id="1"/>
      </w:r>
    </w:p>
    <w:p w14:paraId="4B8A4A93" w14:textId="77777777" w:rsidR="005F7397" w:rsidRDefault="005F7397" w:rsidP="005F7397">
      <w:pPr>
        <w:rPr>
          <w:lang w:val="pt-BR"/>
        </w:rPr>
      </w:pPr>
    </w:p>
    <w:p w14:paraId="42BFAECC" w14:textId="77777777" w:rsidR="005F7397" w:rsidRDefault="005F7397" w:rsidP="005F7397">
      <w:pPr>
        <w:rPr>
          <w:lang w:val="pt-BR"/>
        </w:rPr>
      </w:pPr>
    </w:p>
    <w:p w14:paraId="01E74B38" w14:textId="02231DE3" w:rsidR="003D1223" w:rsidRDefault="005F7397" w:rsidP="003D1223">
      <w:pPr>
        <w:pStyle w:val="PargrafodaLista"/>
        <w:numPr>
          <w:ilvl w:val="0"/>
          <w:numId w:val="4"/>
        </w:numPr>
        <w:rPr>
          <w:lang w:val="pt-BR"/>
        </w:rPr>
      </w:pPr>
      <w:r w:rsidRPr="005F7397">
        <w:rPr>
          <w:lang w:val="pt-BR"/>
        </w:rPr>
        <w:t>A</w:t>
      </w:r>
      <w:r w:rsidR="003D1223">
        <w:rPr>
          <w:lang w:val="pt-BR"/>
        </w:rPr>
        <w:t>s</w:t>
      </w:r>
      <w:r w:rsidRPr="005F7397">
        <w:rPr>
          <w:lang w:val="pt-BR"/>
        </w:rPr>
        <w:t xml:space="preserve"> </w:t>
      </w:r>
      <w:r w:rsidR="003D1223">
        <w:rPr>
          <w:lang w:val="pt-BR"/>
        </w:rPr>
        <w:t xml:space="preserve">disciplinas </w:t>
      </w:r>
      <w:r w:rsidRPr="003D1223">
        <w:rPr>
          <w:i/>
          <w:iCs/>
          <w:lang w:val="pt-BR"/>
        </w:rPr>
        <w:t>D</w:t>
      </w:r>
      <w:r w:rsidRPr="003D1223">
        <w:rPr>
          <w:i/>
          <w:iCs/>
          <w:lang w:val="pt-BR"/>
        </w:rPr>
        <w:t>IS1 – Técnicas de Molecularização e Tratamento Adequado de Conflitos no Julgamento Colegiado (TMT)- Frederico Augusto Leopoldino Koehler</w:t>
      </w:r>
      <w:r w:rsidRPr="003D1223">
        <w:rPr>
          <w:i/>
          <w:iCs/>
          <w:lang w:val="pt-BR"/>
        </w:rPr>
        <w:t xml:space="preserve"> - </w:t>
      </w:r>
      <w:r w:rsidR="003D1223" w:rsidRPr="003D1223">
        <w:rPr>
          <w:i/>
          <w:iCs/>
          <w:lang w:val="pt-BR"/>
        </w:rPr>
        <w:t xml:space="preserve"> e </w:t>
      </w:r>
      <w:r w:rsidR="003D1223" w:rsidRPr="003D1223">
        <w:rPr>
          <w:i/>
          <w:iCs/>
          <w:lang w:val="pt-BR"/>
        </w:rPr>
        <w:t>DIS16- Tratamento de Conflitos Relativos a Litigantes Habituais (TCH) - Priscilla Pereira Costa Corrêa</w:t>
      </w:r>
      <w:r w:rsidR="003D1223">
        <w:rPr>
          <w:lang w:val="pt-BR"/>
        </w:rPr>
        <w:t xml:space="preserve"> – atuaram sinergicamente na identificação e conceituação da litigância habitual e no tratamento sistêmico que se deve emprestar a esse tipo de </w:t>
      </w:r>
      <w:r w:rsidR="00972ECE">
        <w:rPr>
          <w:lang w:val="pt-BR"/>
        </w:rPr>
        <w:t>modalidade conflitual. As abordagens e os referenciais teóricos foram fundamentais no refinamento do projeto que desenvolvi.</w:t>
      </w:r>
    </w:p>
    <w:p w14:paraId="1DF1CB7E" w14:textId="11AF3B00" w:rsidR="004567D9" w:rsidRPr="004567D9" w:rsidRDefault="004567D9" w:rsidP="004567D9">
      <w:pPr>
        <w:pStyle w:val="PargrafodaLista"/>
        <w:numPr>
          <w:ilvl w:val="0"/>
          <w:numId w:val="4"/>
        </w:numPr>
        <w:rPr>
          <w:lang w:val="pt-BR"/>
        </w:rPr>
      </w:pPr>
      <w:r>
        <w:rPr>
          <w:lang w:val="pt-BR"/>
        </w:rPr>
        <w:t xml:space="preserve">Os ensinamento da </w:t>
      </w:r>
      <w:r w:rsidRPr="00ED10AE">
        <w:rPr>
          <w:i/>
          <w:iCs/>
          <w:lang w:val="pt-BR"/>
        </w:rPr>
        <w:t>DIS6 – Liderança Organizacional e Atividade Judicial (LOJ) – Luiza Vieira Sá de Figueiredo</w:t>
      </w:r>
      <w:r w:rsidRPr="00ED10AE">
        <w:rPr>
          <w:i/>
          <w:iCs/>
          <w:lang w:val="pt-BR"/>
        </w:rPr>
        <w:t xml:space="preserve"> e </w:t>
      </w:r>
      <w:r w:rsidRPr="00ED10AE">
        <w:rPr>
          <w:i/>
          <w:iCs/>
          <w:lang w:val="pt-BR"/>
        </w:rPr>
        <w:t>DIS12-Governança e Gestão Estratégica no Poder Judiciário (GGE) - Fábio Cesar dos Santos Oliveira</w:t>
      </w:r>
      <w:r>
        <w:rPr>
          <w:lang w:val="pt-BR"/>
        </w:rPr>
        <w:t xml:space="preserve">, por sua vez, </w:t>
      </w:r>
      <w:r w:rsidR="001C702F">
        <w:rPr>
          <w:lang w:val="pt-BR"/>
        </w:rPr>
        <w:t>tr</w:t>
      </w:r>
      <w:r w:rsidR="00ED10AE">
        <w:rPr>
          <w:lang w:val="pt-BR"/>
        </w:rPr>
        <w:t>ouxeram</w:t>
      </w:r>
      <w:r w:rsidR="001C702F">
        <w:rPr>
          <w:lang w:val="pt-BR"/>
        </w:rPr>
        <w:t xml:space="preserve"> uma visão conjuntural do poder judiciário. Enfoca</w:t>
      </w:r>
      <w:r w:rsidR="00ED10AE">
        <w:rPr>
          <w:lang w:val="pt-BR"/>
        </w:rPr>
        <w:t>ram</w:t>
      </w:r>
      <w:r w:rsidR="001C702F">
        <w:rPr>
          <w:lang w:val="pt-BR"/>
        </w:rPr>
        <w:t xml:space="preserve"> a necessidade de um melhor entendimento organizacional, inclusive e notadamente, no aspecto humano. Ali</w:t>
      </w:r>
      <w:r w:rsidR="00ED10AE">
        <w:rPr>
          <w:lang w:val="pt-BR"/>
        </w:rPr>
        <w:t>aram</w:t>
      </w:r>
      <w:r w:rsidR="001C702F">
        <w:rPr>
          <w:lang w:val="pt-BR"/>
        </w:rPr>
        <w:t xml:space="preserve"> pragmatismo e humanidade, junção necessária para se conseguir extrair o melhor das pessoas e das organizações. </w:t>
      </w:r>
      <w:r w:rsidR="00ED10AE">
        <w:rPr>
          <w:lang w:val="pt-BR"/>
        </w:rPr>
        <w:t>Intersecção que se faz não só com qualquer projeto científico, que não deixa de ser, em última escala, uma obra coletiva, mas com a necessidade de um melhor entendimento sobre os contornos gerenciais e humanos do poder judiciário nacional.</w:t>
      </w:r>
    </w:p>
    <w:p w14:paraId="06F9875A" w14:textId="0BB4D1E6" w:rsidR="005374A4" w:rsidRPr="005374A4" w:rsidRDefault="005374A4" w:rsidP="005374A4">
      <w:pPr>
        <w:pStyle w:val="PargrafodaLista"/>
        <w:numPr>
          <w:ilvl w:val="0"/>
          <w:numId w:val="4"/>
        </w:numPr>
        <w:rPr>
          <w:i/>
          <w:iCs/>
          <w:lang w:val="pt-BR"/>
        </w:rPr>
      </w:pPr>
      <w:r>
        <w:rPr>
          <w:lang w:val="pt-BR"/>
        </w:rPr>
        <w:t xml:space="preserve">As </w:t>
      </w:r>
      <w:r w:rsidRPr="005374A4">
        <w:rPr>
          <w:i/>
          <w:iCs/>
          <w:lang w:val="pt-BR"/>
        </w:rPr>
        <w:t>DIS5 – Processo, Sistema de Justiça, Gestão Processual e Efetividade (PSG) – Fabrício Castagna Lunardi</w:t>
      </w:r>
      <w:r w:rsidRPr="005374A4">
        <w:rPr>
          <w:i/>
          <w:iCs/>
          <w:lang w:val="pt-BR"/>
        </w:rPr>
        <w:t xml:space="preserve"> e </w:t>
      </w:r>
      <w:r w:rsidRPr="005374A4">
        <w:rPr>
          <w:i/>
          <w:iCs/>
          <w:lang w:val="pt-BR"/>
        </w:rPr>
        <w:t>DIS19- Prevenção de Conflitos e Gestão de Precedentes nos Centros de Inteligência (PRE): Taís Schilling Ferraz</w:t>
      </w:r>
      <w:r>
        <w:rPr>
          <w:i/>
          <w:iCs/>
          <w:lang w:val="pt-BR"/>
        </w:rPr>
        <w:t xml:space="preserve"> </w:t>
      </w:r>
      <w:r w:rsidR="00436306">
        <w:rPr>
          <w:i/>
          <w:iCs/>
          <w:lang w:val="pt-BR"/>
        </w:rPr>
        <w:t>–</w:t>
      </w:r>
      <w:r>
        <w:rPr>
          <w:i/>
          <w:iCs/>
          <w:lang w:val="pt-BR"/>
        </w:rPr>
        <w:t xml:space="preserve"> </w:t>
      </w:r>
      <w:r w:rsidR="00436306">
        <w:rPr>
          <w:lang w:val="pt-BR"/>
        </w:rPr>
        <w:t>t</w:t>
      </w:r>
      <w:r w:rsidR="00223874">
        <w:rPr>
          <w:lang w:val="pt-BR"/>
        </w:rPr>
        <w:t>em</w:t>
      </w:r>
      <w:r w:rsidR="00436306">
        <w:rPr>
          <w:lang w:val="pt-BR"/>
        </w:rPr>
        <w:t xml:space="preserve"> a inovação como pedra de toque. </w:t>
      </w:r>
      <w:r w:rsidR="00D433AF">
        <w:rPr>
          <w:lang w:val="pt-BR"/>
        </w:rPr>
        <w:t>Enxergar as experiências exitosas no tratamento de problemas complexos e estruturais, identificando as nuances e as linhas científicas por trás de cada iniciativa, com possibilidade de sua replicação</w:t>
      </w:r>
      <w:r w:rsidR="008E1B95">
        <w:rPr>
          <w:lang w:val="pt-BR"/>
        </w:rPr>
        <w:t xml:space="preserve"> a partir de cada realidade própria</w:t>
      </w:r>
      <w:r w:rsidR="00D433AF">
        <w:rPr>
          <w:lang w:val="pt-BR"/>
        </w:rPr>
        <w:t>,</w:t>
      </w:r>
      <w:r w:rsidR="008E1B95">
        <w:rPr>
          <w:lang w:val="pt-BR"/>
        </w:rPr>
        <w:t xml:space="preserve"> foram os ganhos fundamentais a partir dessas disciplinas. Inteligência no observar, no transmitir e no replicar, sensibilidade de ver o problema e as soluções a partir </w:t>
      </w:r>
      <w:r w:rsidR="008E1B95">
        <w:rPr>
          <w:lang w:val="pt-BR"/>
        </w:rPr>
        <w:lastRenderedPageBreak/>
        <w:t>de múltiplos olhares, sem buscar culpados ou saídas simplórias</w:t>
      </w:r>
      <w:r w:rsidR="005E05CA">
        <w:rPr>
          <w:lang w:val="pt-BR"/>
        </w:rPr>
        <w:t xml:space="preserve"> </w:t>
      </w:r>
      <w:r w:rsidR="00F84333">
        <w:rPr>
          <w:lang w:val="pt-BR"/>
        </w:rPr>
        <w:t xml:space="preserve">e sempre sob um prisma sistêmico e de integração entre todos os atores processuais, </w:t>
      </w:r>
      <w:r w:rsidR="008E1B95">
        <w:rPr>
          <w:lang w:val="pt-BR"/>
        </w:rPr>
        <w:t xml:space="preserve">constituíram o grande saldo </w:t>
      </w:r>
      <w:r w:rsidR="009938B2">
        <w:rPr>
          <w:lang w:val="pt-BR"/>
        </w:rPr>
        <w:t>extraído longo do curso.</w:t>
      </w:r>
      <w:r w:rsidR="008E1B95">
        <w:rPr>
          <w:lang w:val="pt-BR"/>
        </w:rPr>
        <w:t xml:space="preserve"> </w:t>
      </w:r>
    </w:p>
    <w:p w14:paraId="6B67264C" w14:textId="29C3069F" w:rsidR="005E05CA" w:rsidRPr="005E05CA" w:rsidRDefault="009938B2" w:rsidP="005E05CA">
      <w:pPr>
        <w:pStyle w:val="PargrafodaLista"/>
        <w:numPr>
          <w:ilvl w:val="0"/>
          <w:numId w:val="4"/>
        </w:numPr>
        <w:rPr>
          <w:i/>
          <w:iCs/>
          <w:lang w:val="pt-BR"/>
        </w:rPr>
      </w:pPr>
      <w:r>
        <w:rPr>
          <w:lang w:val="pt-BR"/>
        </w:rPr>
        <w:t xml:space="preserve">As </w:t>
      </w:r>
      <w:r w:rsidRPr="009938B2">
        <w:rPr>
          <w:i/>
          <w:iCs/>
          <w:lang w:val="pt-BR"/>
        </w:rPr>
        <w:t>DIS8- Seminário de Pesquisa e Metodologia (PEM) - José Marcos Lunardelli</w:t>
      </w:r>
      <w:r w:rsidRPr="009938B2">
        <w:rPr>
          <w:i/>
          <w:iCs/>
          <w:lang w:val="pt-BR"/>
        </w:rPr>
        <w:t xml:space="preserve"> e </w:t>
      </w:r>
      <w:r w:rsidRPr="009938B2">
        <w:rPr>
          <w:i/>
          <w:iCs/>
          <w:lang w:val="pt-BR"/>
        </w:rPr>
        <w:t>DIS15- Sistema de Justiça e Pesquisa Empírica (SPE) - André Augusto Salvador Bezerra</w:t>
      </w:r>
      <w:r>
        <w:rPr>
          <w:i/>
          <w:iCs/>
          <w:lang w:val="pt-BR"/>
        </w:rPr>
        <w:t xml:space="preserve"> </w:t>
      </w:r>
      <w:r w:rsidR="00F84333">
        <w:rPr>
          <w:i/>
          <w:iCs/>
          <w:lang w:val="pt-BR"/>
        </w:rPr>
        <w:t>–</w:t>
      </w:r>
      <w:r>
        <w:rPr>
          <w:i/>
          <w:iCs/>
          <w:lang w:val="pt-BR"/>
        </w:rPr>
        <w:t xml:space="preserve"> </w:t>
      </w:r>
      <w:r w:rsidR="00F84333">
        <w:rPr>
          <w:lang w:val="pt-BR"/>
        </w:rPr>
        <w:t xml:space="preserve">são disciplinas obrigatórias, mas, essencialmente, fundamentais. A didática </w:t>
      </w:r>
      <w:r w:rsidR="007622D7">
        <w:rPr>
          <w:lang w:val="pt-BR"/>
        </w:rPr>
        <w:t xml:space="preserve">conjunta </w:t>
      </w:r>
      <w:r w:rsidR="00F84333">
        <w:rPr>
          <w:lang w:val="pt-BR"/>
        </w:rPr>
        <w:t xml:space="preserve">dos professores, os pesquisadores convidados, os materiais disponibilizados, formam um conjunto primordial para uma formatação adequada, técnica e materialmente, do projeto a ser desenvolvido. </w:t>
      </w:r>
      <w:r w:rsidR="005E05CA">
        <w:rPr>
          <w:lang w:val="pt-BR"/>
        </w:rPr>
        <w:t>Não bastassem esses predicados, o</w:t>
      </w:r>
      <w:r w:rsidR="00F84333">
        <w:rPr>
          <w:lang w:val="pt-BR"/>
        </w:rPr>
        <w:t xml:space="preserve">s trabalhos finais exigidos, por sua vez, </w:t>
      </w:r>
      <w:r w:rsidR="005E05CA">
        <w:rPr>
          <w:lang w:val="pt-BR"/>
        </w:rPr>
        <w:t>serviram como capítulo metodológico e sumariante do trabalho a ser apresentado, reforçando a importância capital e estratégica dessas disciplinas.</w:t>
      </w:r>
    </w:p>
    <w:p w14:paraId="64A24AF3" w14:textId="7B282FCC" w:rsidR="005E05CA" w:rsidRPr="005E05CA" w:rsidRDefault="005E05CA" w:rsidP="005E05CA">
      <w:pPr>
        <w:pStyle w:val="PargrafodaLista"/>
        <w:numPr>
          <w:ilvl w:val="0"/>
          <w:numId w:val="4"/>
        </w:numPr>
        <w:rPr>
          <w:lang w:val="pt-BR"/>
        </w:rPr>
      </w:pPr>
      <w:r>
        <w:rPr>
          <w:lang w:val="pt-BR"/>
        </w:rPr>
        <w:t xml:space="preserve">A </w:t>
      </w:r>
      <w:r w:rsidRPr="005E05CA">
        <w:rPr>
          <w:i/>
          <w:iCs/>
          <w:lang w:val="pt-BR"/>
        </w:rPr>
        <w:t>DIS7 - Ética e Integridade (ETI) – Roger Raupp Rios</w:t>
      </w:r>
      <w:r>
        <w:rPr>
          <w:i/>
          <w:iCs/>
          <w:lang w:val="pt-BR"/>
        </w:rPr>
        <w:t xml:space="preserve"> </w:t>
      </w:r>
      <w:r>
        <w:rPr>
          <w:lang w:val="pt-BR"/>
        </w:rPr>
        <w:t xml:space="preserve">– lançou questionamentos que vão além do lugar comum. Reflete e faz refletir sobre conceitos que estão presentes na vida em sociedade e, em especial, sobre o </w:t>
      </w:r>
      <w:r w:rsidR="00420376">
        <w:rPr>
          <w:lang w:val="pt-BR"/>
        </w:rPr>
        <w:t xml:space="preserve">segmento próprio do judiciário. Ao trabalhar a densificação da justiça, da imparcialidade e integridade, impulsiona o </w:t>
      </w:r>
      <w:r w:rsidR="00223874">
        <w:rPr>
          <w:lang w:val="pt-BR"/>
        </w:rPr>
        <w:t>trabalho</w:t>
      </w:r>
      <w:r w:rsidR="00420376">
        <w:rPr>
          <w:lang w:val="pt-BR"/>
        </w:rPr>
        <w:t xml:space="preserve"> para explorar </w:t>
      </w:r>
      <w:r w:rsidR="00223874">
        <w:rPr>
          <w:lang w:val="pt-BR"/>
        </w:rPr>
        <w:t>caminhos que serão úteis na formação de um pensamento mais elaborado.</w:t>
      </w:r>
    </w:p>
    <w:p w14:paraId="2FEF8CAF" w14:textId="213D655C" w:rsidR="005F7397" w:rsidRPr="005E05CA" w:rsidRDefault="005F7397" w:rsidP="005E05CA">
      <w:pPr>
        <w:pStyle w:val="PargrafodaLista"/>
        <w:ind w:left="1069" w:firstLine="0"/>
        <w:rPr>
          <w:lang w:val="pt-BR"/>
        </w:rPr>
      </w:pPr>
    </w:p>
    <w:p w14:paraId="75CA39B4" w14:textId="1D433CB0" w:rsidR="00853279" w:rsidRPr="005F7397" w:rsidRDefault="00853279" w:rsidP="005F7397">
      <w:pPr>
        <w:ind w:left="709" w:firstLine="0"/>
        <w:rPr>
          <w:lang w:val="pt-BR"/>
        </w:rPr>
      </w:pPr>
    </w:p>
    <w:sectPr w:rsidR="00853279" w:rsidRPr="005F73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A642" w14:textId="77777777" w:rsidR="007E6572" w:rsidRDefault="007E6572" w:rsidP="005F7397">
      <w:pPr>
        <w:spacing w:line="240" w:lineRule="auto"/>
      </w:pPr>
      <w:r>
        <w:separator/>
      </w:r>
    </w:p>
  </w:endnote>
  <w:endnote w:type="continuationSeparator" w:id="0">
    <w:p w14:paraId="4549AE7F" w14:textId="77777777" w:rsidR="007E6572" w:rsidRDefault="007E6572" w:rsidP="005F73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58AD8" w14:textId="77777777" w:rsidR="007E6572" w:rsidRDefault="007E6572" w:rsidP="005F7397">
      <w:pPr>
        <w:spacing w:line="240" w:lineRule="auto"/>
      </w:pPr>
      <w:r>
        <w:separator/>
      </w:r>
    </w:p>
  </w:footnote>
  <w:footnote w:type="continuationSeparator" w:id="0">
    <w:p w14:paraId="60A00C7E" w14:textId="77777777" w:rsidR="007E6572" w:rsidRDefault="007E6572" w:rsidP="005F7397">
      <w:pPr>
        <w:spacing w:line="240" w:lineRule="auto"/>
      </w:pPr>
      <w:r>
        <w:continuationSeparator/>
      </w:r>
    </w:p>
  </w:footnote>
  <w:footnote w:id="1">
    <w:p w14:paraId="5E6BA37D" w14:textId="77777777" w:rsidR="005F7397" w:rsidRPr="00D44CC0" w:rsidRDefault="005F7397" w:rsidP="005F7397">
      <w:pPr>
        <w:pStyle w:val="Footnote"/>
        <w:rPr>
          <w:lang w:val="pt-BR"/>
        </w:rPr>
      </w:pPr>
      <w:r>
        <w:rPr>
          <w:rStyle w:val="Refdenotaderodap"/>
        </w:rPr>
        <w:footnoteRef/>
      </w:r>
      <w:r w:rsidRPr="00D44CC0">
        <w:rPr>
          <w:lang w:val="pt-BR"/>
        </w:rPr>
        <w:t>Juiz de Direito do Tribunal de Justiça da Paraíba. Especialista em Gestão Jurisdicional de Meios e Fins. Mestrando em Direito Profissional da Escola Nacional de Formação e Aperfeiçoamento de Magistrados - ENFAM.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37BE8"/>
    <w:multiLevelType w:val="hybridMultilevel"/>
    <w:tmpl w:val="9B20C980"/>
    <w:lvl w:ilvl="0" w:tplc="FC5A8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253FA6"/>
    <w:multiLevelType w:val="multilevel"/>
    <w:tmpl w:val="ECE4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333B36"/>
    <w:multiLevelType w:val="multilevel"/>
    <w:tmpl w:val="83EC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DB2A45"/>
    <w:multiLevelType w:val="multilevel"/>
    <w:tmpl w:val="98E2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7B2611"/>
    <w:multiLevelType w:val="hybridMultilevel"/>
    <w:tmpl w:val="13D07D5E"/>
    <w:lvl w:ilvl="0" w:tplc="FEDA9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BC7EAF"/>
    <w:multiLevelType w:val="multilevel"/>
    <w:tmpl w:val="94E2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3E46DC"/>
    <w:multiLevelType w:val="multilevel"/>
    <w:tmpl w:val="455C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067585"/>
    <w:multiLevelType w:val="multilevel"/>
    <w:tmpl w:val="701A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E02C69"/>
    <w:multiLevelType w:val="hybridMultilevel"/>
    <w:tmpl w:val="C7386532"/>
    <w:lvl w:ilvl="0" w:tplc="0C2EC3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97"/>
    <w:rsid w:val="001C702F"/>
    <w:rsid w:val="00223874"/>
    <w:rsid w:val="003D1223"/>
    <w:rsid w:val="00420376"/>
    <w:rsid w:val="00436306"/>
    <w:rsid w:val="004567D9"/>
    <w:rsid w:val="005374A4"/>
    <w:rsid w:val="005E05CA"/>
    <w:rsid w:val="005F7397"/>
    <w:rsid w:val="007622D7"/>
    <w:rsid w:val="007E6572"/>
    <w:rsid w:val="00853279"/>
    <w:rsid w:val="008E1B95"/>
    <w:rsid w:val="00972ECE"/>
    <w:rsid w:val="009938B2"/>
    <w:rsid w:val="00D433AF"/>
    <w:rsid w:val="00ED10AE"/>
    <w:rsid w:val="00F82752"/>
    <w:rsid w:val="00F8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C68F"/>
  <w15:chartTrackingRefBased/>
  <w15:docId w15:val="{543E197A-0F76-4C98-A9B5-2E602A2F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7397"/>
    <w:pPr>
      <w:spacing w:after="0" w:line="276" w:lineRule="auto"/>
      <w:ind w:firstLine="709"/>
      <w:jc w:val="both"/>
    </w:pPr>
    <w:rPr>
      <w:rFonts w:ascii="TimesNewRoman" w:eastAsia="TimesNewRoman" w:hAnsi="TimesNewRoman" w:cs="TimesNewRoman"/>
      <w:sz w:val="24"/>
      <w:szCs w:val="24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uiPriority w:val="99"/>
    <w:semiHidden/>
    <w:unhideWhenUsed/>
    <w:rsid w:val="005F7397"/>
    <w:rPr>
      <w:vertAlign w:val="superscript"/>
    </w:rPr>
  </w:style>
  <w:style w:type="paragraph" w:customStyle="1" w:styleId="CoverInfo">
    <w:name w:val="Cover Info"/>
    <w:basedOn w:val="Normal"/>
    <w:qFormat/>
    <w:rsid w:val="005F7397"/>
    <w:pPr>
      <w:ind w:firstLine="0"/>
      <w:jc w:val="center"/>
    </w:pPr>
  </w:style>
  <w:style w:type="paragraph" w:customStyle="1" w:styleId="CoverInfoBold">
    <w:name w:val="CoverInfoBold"/>
    <w:basedOn w:val="CoverInfo"/>
    <w:rsid w:val="005F7397"/>
    <w:rPr>
      <w:b/>
      <w:bCs/>
    </w:rPr>
  </w:style>
  <w:style w:type="paragraph" w:customStyle="1" w:styleId="CoverInfoRightCaps">
    <w:name w:val="CoverInfoRightCaps"/>
    <w:basedOn w:val="CoverInfo"/>
    <w:rsid w:val="005F7397"/>
    <w:pPr>
      <w:jc w:val="right"/>
    </w:pPr>
    <w:rPr>
      <w:caps/>
    </w:rPr>
  </w:style>
  <w:style w:type="paragraph" w:customStyle="1" w:styleId="Footnote">
    <w:name w:val="Footnote"/>
    <w:basedOn w:val="Normal"/>
    <w:next w:val="Normal"/>
    <w:qFormat/>
    <w:rsid w:val="005F7397"/>
    <w:pPr>
      <w:spacing w:line="240" w:lineRule="auto"/>
      <w:ind w:firstLine="0"/>
    </w:pPr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5F7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510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Paiva</dc:creator>
  <cp:keywords/>
  <dc:description/>
  <cp:lastModifiedBy>Leonardo Paiva</cp:lastModifiedBy>
  <cp:revision>3</cp:revision>
  <dcterms:created xsi:type="dcterms:W3CDTF">2022-01-18T12:07:00Z</dcterms:created>
  <dcterms:modified xsi:type="dcterms:W3CDTF">2022-01-18T14:01:00Z</dcterms:modified>
</cp:coreProperties>
</file>